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2E91" w14:textId="4BB2BDE3" w:rsidR="00CE338E" w:rsidRPr="00CB070D" w:rsidRDefault="007D715E" w:rsidP="001D50A4">
      <w:pPr>
        <w:pStyle w:val="Brdtekst3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Regnskabsmedarbejder</w:t>
      </w:r>
      <w:r w:rsidR="00833BD0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AF0D45">
        <w:rPr>
          <w:rFonts w:asciiTheme="majorBidi" w:hAnsiTheme="majorBidi" w:cstheme="majorBidi"/>
          <w:b/>
          <w:color w:val="000000"/>
          <w:sz w:val="24"/>
          <w:szCs w:val="24"/>
        </w:rPr>
        <w:t>søges til</w:t>
      </w:r>
      <w:r w:rsidR="00833BD0">
        <w:rPr>
          <w:rFonts w:asciiTheme="majorBidi" w:hAnsiTheme="majorBidi" w:cstheme="majorBidi"/>
          <w:b/>
          <w:color w:val="000000"/>
          <w:sz w:val="24"/>
          <w:szCs w:val="24"/>
        </w:rPr>
        <w:t xml:space="preserve"> Nykøbing Falster sogn</w:t>
      </w:r>
    </w:p>
    <w:p w14:paraId="6AD44737" w14:textId="77777777" w:rsidR="00CE338E" w:rsidRPr="00CB070D" w:rsidRDefault="00CE338E" w:rsidP="001D50A4">
      <w:pPr>
        <w:pStyle w:val="Brdtekst3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0386197A" w14:textId="649675C8" w:rsidR="001D50A4" w:rsidRPr="007D715E" w:rsidRDefault="00833BD0" w:rsidP="007D715E">
      <w:pPr>
        <w:pStyle w:val="Brdtekst"/>
        <w:tabs>
          <w:tab w:val="left" w:pos="1304"/>
        </w:tabs>
        <w:spacing w:after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Vi søger en ny </w:t>
      </w:r>
      <w:r w:rsidR="007D715E">
        <w:rPr>
          <w:rFonts w:asciiTheme="majorBidi" w:hAnsiTheme="majorBidi" w:cstheme="majorBidi"/>
          <w:szCs w:val="24"/>
        </w:rPr>
        <w:t>regnskabsmedarbejder</w:t>
      </w:r>
      <w:r>
        <w:rPr>
          <w:rFonts w:asciiTheme="majorBidi" w:hAnsiTheme="majorBidi" w:cstheme="majorBidi"/>
          <w:szCs w:val="24"/>
        </w:rPr>
        <w:t xml:space="preserve"> per 1. </w:t>
      </w:r>
      <w:r w:rsidR="007D715E">
        <w:rPr>
          <w:rFonts w:asciiTheme="majorBidi" w:hAnsiTheme="majorBidi" w:cstheme="majorBidi"/>
          <w:szCs w:val="24"/>
        </w:rPr>
        <w:t>februar 2026</w:t>
      </w:r>
      <w:r>
        <w:rPr>
          <w:rFonts w:asciiTheme="majorBidi" w:hAnsiTheme="majorBidi" w:cstheme="majorBidi"/>
          <w:szCs w:val="24"/>
        </w:rPr>
        <w:t xml:space="preserve">. Stillingen er som udgangspunkt på fuld tid. </w:t>
      </w:r>
      <w:r w:rsidR="00974B89">
        <w:rPr>
          <w:rFonts w:asciiTheme="majorBidi" w:hAnsiTheme="majorBidi" w:cstheme="majorBidi"/>
          <w:szCs w:val="24"/>
        </w:rPr>
        <w:t>Stillingsbetegnelse</w:t>
      </w:r>
      <w:r w:rsidR="005A5361">
        <w:rPr>
          <w:rFonts w:asciiTheme="majorBidi" w:hAnsiTheme="majorBidi" w:cstheme="majorBidi"/>
          <w:szCs w:val="24"/>
        </w:rPr>
        <w:t>n</w:t>
      </w:r>
      <w:r w:rsidR="00974B89">
        <w:rPr>
          <w:rFonts w:asciiTheme="majorBidi" w:hAnsiTheme="majorBidi" w:cstheme="majorBidi"/>
          <w:szCs w:val="24"/>
        </w:rPr>
        <w:t xml:space="preserve"> er </w:t>
      </w:r>
      <w:r w:rsidR="00974B89" w:rsidRPr="005A5361">
        <w:rPr>
          <w:rFonts w:asciiTheme="majorBidi" w:hAnsiTheme="majorBidi" w:cstheme="majorBidi"/>
          <w:i/>
          <w:iCs/>
          <w:szCs w:val="24"/>
        </w:rPr>
        <w:t>kordegn</w:t>
      </w:r>
      <w:r w:rsidR="00974B89">
        <w:rPr>
          <w:rFonts w:asciiTheme="majorBidi" w:hAnsiTheme="majorBidi" w:cstheme="majorBidi"/>
          <w:szCs w:val="24"/>
        </w:rPr>
        <w:t xml:space="preserve">, men der er ikke </w:t>
      </w:r>
      <w:r w:rsidR="00E22535">
        <w:rPr>
          <w:rFonts w:asciiTheme="majorBidi" w:hAnsiTheme="majorBidi" w:cstheme="majorBidi"/>
          <w:szCs w:val="24"/>
        </w:rPr>
        <w:t xml:space="preserve">knyttet </w:t>
      </w:r>
      <w:r w:rsidR="004A0349">
        <w:rPr>
          <w:rFonts w:asciiTheme="majorBidi" w:hAnsiTheme="majorBidi" w:cstheme="majorBidi"/>
          <w:szCs w:val="24"/>
        </w:rPr>
        <w:t xml:space="preserve">kirketjeneste til </w:t>
      </w:r>
      <w:proofErr w:type="spellStart"/>
      <w:r w:rsidR="004A0349">
        <w:rPr>
          <w:rFonts w:asciiTheme="majorBidi" w:hAnsiTheme="majorBidi" w:cstheme="majorBidi"/>
          <w:szCs w:val="24"/>
        </w:rPr>
        <w:t>stilllingen</w:t>
      </w:r>
      <w:proofErr w:type="spellEnd"/>
      <w:r w:rsidR="004A0349">
        <w:rPr>
          <w:rFonts w:asciiTheme="majorBidi" w:hAnsiTheme="majorBidi" w:cstheme="majorBidi"/>
          <w:szCs w:val="24"/>
        </w:rPr>
        <w:t xml:space="preserve">. </w:t>
      </w:r>
    </w:p>
    <w:p w14:paraId="7F144500" w14:textId="77777777" w:rsidR="003948E4" w:rsidRDefault="003948E4" w:rsidP="001D50A4">
      <w:pPr>
        <w:pStyle w:val="Brdtekst3"/>
        <w:rPr>
          <w:rFonts w:asciiTheme="majorBidi" w:hAnsiTheme="majorBidi" w:cstheme="majorBidi"/>
          <w:color w:val="000000"/>
          <w:sz w:val="24"/>
          <w:szCs w:val="24"/>
        </w:rPr>
      </w:pPr>
    </w:p>
    <w:p w14:paraId="496A5C6A" w14:textId="165B5A05" w:rsidR="00CE338E" w:rsidRPr="00CB070D" w:rsidRDefault="001D50A4" w:rsidP="004A0349">
      <w:pPr>
        <w:pStyle w:val="Brdtekst3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I sognets administration er vi udover den ledige stilling tre </w:t>
      </w:r>
      <w:r w:rsidR="00554646">
        <w:rPr>
          <w:rFonts w:asciiTheme="majorBidi" w:hAnsiTheme="majorBidi" w:cstheme="majorBidi"/>
          <w:color w:val="000000"/>
          <w:sz w:val="24"/>
          <w:szCs w:val="24"/>
        </w:rPr>
        <w:t>medarbejdere</w:t>
      </w:r>
      <w:r w:rsidR="00D241D1">
        <w:rPr>
          <w:rFonts w:asciiTheme="majorBidi" w:hAnsiTheme="majorBidi" w:cstheme="majorBidi"/>
          <w:color w:val="000000"/>
          <w:sz w:val="24"/>
          <w:szCs w:val="24"/>
        </w:rPr>
        <w:t xml:space="preserve"> med forskellige opgaver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og en daglig leder. Vi fører aktuelt regnskab for 13 andre menighedsråd</w:t>
      </w:r>
      <w:r w:rsidR="00C34DFB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4A034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241D1">
        <w:rPr>
          <w:rFonts w:asciiTheme="majorBidi" w:hAnsiTheme="majorBidi" w:cstheme="majorBidi"/>
          <w:color w:val="000000"/>
          <w:sz w:val="24"/>
          <w:szCs w:val="24"/>
        </w:rPr>
        <w:t xml:space="preserve">Det vil </w:t>
      </w:r>
      <w:r w:rsidR="00554646">
        <w:rPr>
          <w:rFonts w:asciiTheme="majorBidi" w:hAnsiTheme="majorBidi" w:cstheme="majorBidi"/>
          <w:color w:val="000000"/>
          <w:sz w:val="24"/>
          <w:szCs w:val="24"/>
        </w:rPr>
        <w:t xml:space="preserve">derfor </w:t>
      </w:r>
      <w:r w:rsidR="00D241D1">
        <w:rPr>
          <w:rFonts w:asciiTheme="majorBidi" w:hAnsiTheme="majorBidi" w:cstheme="majorBidi"/>
          <w:color w:val="000000"/>
          <w:sz w:val="24"/>
          <w:szCs w:val="24"/>
        </w:rPr>
        <w:t xml:space="preserve">være en fordel, hvis du </w:t>
      </w:r>
      <w:r w:rsidR="0007193F">
        <w:rPr>
          <w:rFonts w:asciiTheme="majorBidi" w:hAnsiTheme="majorBidi" w:cstheme="majorBidi"/>
          <w:color w:val="000000"/>
          <w:sz w:val="24"/>
          <w:szCs w:val="24"/>
        </w:rPr>
        <w:t xml:space="preserve">i forvejen </w:t>
      </w:r>
      <w:r w:rsidR="00D241D1">
        <w:rPr>
          <w:rFonts w:asciiTheme="majorBidi" w:hAnsiTheme="majorBidi" w:cstheme="majorBidi"/>
          <w:color w:val="000000"/>
          <w:sz w:val="24"/>
          <w:szCs w:val="24"/>
        </w:rPr>
        <w:t xml:space="preserve">har </w:t>
      </w:r>
      <w:r w:rsidR="008A447F">
        <w:rPr>
          <w:rFonts w:asciiTheme="majorBidi" w:hAnsiTheme="majorBidi" w:cstheme="majorBidi"/>
          <w:color w:val="000000"/>
          <w:sz w:val="24"/>
          <w:szCs w:val="24"/>
        </w:rPr>
        <w:t>kendskab til</w:t>
      </w:r>
      <w:r w:rsidR="0007193F">
        <w:rPr>
          <w:rFonts w:asciiTheme="majorBidi" w:hAnsiTheme="majorBidi" w:cstheme="majorBidi"/>
          <w:color w:val="000000"/>
          <w:sz w:val="24"/>
          <w:szCs w:val="24"/>
        </w:rPr>
        <w:t xml:space="preserve"> regnskaber.</w:t>
      </w:r>
    </w:p>
    <w:p w14:paraId="0736EC21" w14:textId="77777777" w:rsidR="00CE338E" w:rsidRDefault="00CE338E" w:rsidP="001D50A4">
      <w:pPr>
        <w:spacing w:after="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BD388F0" w14:textId="17AE9A44" w:rsidR="000E360F" w:rsidRDefault="000E360F" w:rsidP="000E360F">
      <w:pPr>
        <w:pStyle w:val="Brdtekst3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Du kan forvente en </w:t>
      </w:r>
      <w:r w:rsidR="00AF0D1D">
        <w:rPr>
          <w:rFonts w:asciiTheme="majorBidi" w:hAnsiTheme="majorBidi" w:cstheme="majorBidi"/>
          <w:color w:val="000000"/>
          <w:sz w:val="24"/>
          <w:szCs w:val="24"/>
        </w:rPr>
        <w:t xml:space="preserve">afvekslende </w:t>
      </w:r>
      <w:r>
        <w:rPr>
          <w:rFonts w:asciiTheme="majorBidi" w:hAnsiTheme="majorBidi" w:cstheme="majorBidi"/>
          <w:color w:val="000000"/>
          <w:sz w:val="24"/>
          <w:szCs w:val="24"/>
        </w:rPr>
        <w:t>arbejdsdag</w:t>
      </w:r>
      <w:r w:rsidR="00AF0D4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i et fællesskab, hvor vi hjælper hinanden. </w:t>
      </w:r>
    </w:p>
    <w:p w14:paraId="7228359F" w14:textId="77777777" w:rsidR="00AF0D45" w:rsidRDefault="00AF0D45" w:rsidP="000E360F">
      <w:pPr>
        <w:pStyle w:val="Brdtekst3"/>
        <w:rPr>
          <w:rFonts w:asciiTheme="majorBidi" w:hAnsiTheme="majorBidi" w:cstheme="majorBidi"/>
          <w:color w:val="000000"/>
          <w:sz w:val="24"/>
          <w:szCs w:val="24"/>
        </w:rPr>
      </w:pPr>
    </w:p>
    <w:p w14:paraId="0D394551" w14:textId="37C302EF" w:rsidR="000E360F" w:rsidRDefault="000E360F" w:rsidP="000E360F">
      <w:pPr>
        <w:pStyle w:val="Brdtekst3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Opgavernes mængde varierer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>henover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</w:rPr>
        <w:t xml:space="preserve"> året, og du kan forvente et antal aftenmøder om året. </w:t>
      </w:r>
    </w:p>
    <w:p w14:paraId="6CAD34E8" w14:textId="77777777" w:rsidR="000E360F" w:rsidRDefault="000E360F" w:rsidP="001D50A4">
      <w:pPr>
        <w:spacing w:after="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CE48299" w14:textId="63FD8BB6" w:rsidR="00CE338E" w:rsidRDefault="008A447F" w:rsidP="001D50A4">
      <w:pPr>
        <w:pStyle w:val="Brdtekst3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Der er udover den faste åbningstid kl. 9-13 mulighed for selv at planlægge sin arbejdstid. </w:t>
      </w:r>
    </w:p>
    <w:p w14:paraId="2205A89A" w14:textId="5B759508" w:rsidR="008A447F" w:rsidRDefault="008A447F" w:rsidP="001D50A4">
      <w:pPr>
        <w:pStyle w:val="Brdtekst3"/>
        <w:jc w:val="left"/>
        <w:rPr>
          <w:rFonts w:asciiTheme="majorBidi" w:hAnsiTheme="majorBidi" w:cstheme="majorBidi"/>
          <w:sz w:val="24"/>
          <w:szCs w:val="24"/>
        </w:rPr>
      </w:pPr>
    </w:p>
    <w:p w14:paraId="7553A24F" w14:textId="77777777" w:rsidR="00C12AAE" w:rsidRDefault="00C12AAE" w:rsidP="00C12AA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B070D">
        <w:rPr>
          <w:rFonts w:asciiTheme="majorBidi" w:hAnsiTheme="majorBidi" w:cstheme="majorBidi"/>
          <w:sz w:val="24"/>
          <w:szCs w:val="24"/>
        </w:rPr>
        <w:t xml:space="preserve">Nærmere oplysninger om stillingen kan fås ved henvendelse til </w:t>
      </w:r>
      <w:r>
        <w:rPr>
          <w:rFonts w:asciiTheme="majorBidi" w:hAnsiTheme="majorBidi" w:cstheme="majorBidi"/>
          <w:sz w:val="24"/>
          <w:szCs w:val="24"/>
        </w:rPr>
        <w:t xml:space="preserve">daglig leder </w:t>
      </w:r>
      <w:r w:rsidRPr="00833BD0">
        <w:rPr>
          <w:rFonts w:asciiTheme="majorBidi" w:hAnsiTheme="majorBidi" w:cstheme="majorBidi"/>
          <w:sz w:val="24"/>
          <w:szCs w:val="24"/>
        </w:rPr>
        <w:t>Thomas Carlsen</w:t>
      </w:r>
      <w:r w:rsidRPr="00CB070D">
        <w:rPr>
          <w:rFonts w:asciiTheme="majorBidi" w:hAnsiTheme="majorBidi" w:cstheme="majorBidi"/>
          <w:sz w:val="24"/>
          <w:szCs w:val="24"/>
        </w:rPr>
        <w:t xml:space="preserve"> på telefonnummer </w:t>
      </w:r>
      <w:r>
        <w:rPr>
          <w:rFonts w:asciiTheme="majorBidi" w:hAnsiTheme="majorBidi" w:cstheme="majorBidi"/>
          <w:sz w:val="24"/>
          <w:szCs w:val="24"/>
        </w:rPr>
        <w:t>2335 8179</w:t>
      </w:r>
      <w:r w:rsidRPr="00CB070D">
        <w:rPr>
          <w:rFonts w:asciiTheme="majorBidi" w:hAnsiTheme="majorBidi" w:cstheme="majorBidi"/>
          <w:sz w:val="24"/>
          <w:szCs w:val="24"/>
        </w:rPr>
        <w:t>.</w:t>
      </w:r>
    </w:p>
    <w:p w14:paraId="5A89D8EB" w14:textId="77777777" w:rsidR="00C12AAE" w:rsidRDefault="00C12AAE" w:rsidP="001D50A4">
      <w:pPr>
        <w:pStyle w:val="Brdtekst3"/>
        <w:jc w:val="left"/>
        <w:rPr>
          <w:rFonts w:asciiTheme="majorBidi" w:hAnsiTheme="majorBidi" w:cstheme="majorBidi"/>
          <w:sz w:val="24"/>
          <w:szCs w:val="24"/>
        </w:rPr>
      </w:pPr>
    </w:p>
    <w:p w14:paraId="3572CD92" w14:textId="40ADF417" w:rsidR="00CE338E" w:rsidRPr="00CB070D" w:rsidRDefault="00CE338E" w:rsidP="001D50A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B070D">
        <w:rPr>
          <w:rFonts w:asciiTheme="majorBidi" w:hAnsiTheme="majorBidi" w:cstheme="majorBidi"/>
          <w:sz w:val="24"/>
          <w:szCs w:val="24"/>
        </w:rPr>
        <w:t xml:space="preserve">Ansættelse sker ved </w:t>
      </w:r>
      <w:r w:rsidR="00833BD0">
        <w:rPr>
          <w:rFonts w:asciiTheme="majorBidi" w:hAnsiTheme="majorBidi" w:cstheme="majorBidi"/>
          <w:sz w:val="24"/>
          <w:szCs w:val="24"/>
        </w:rPr>
        <w:t>Nykøbing Falster</w:t>
      </w:r>
      <w:r w:rsidRPr="00CB070D">
        <w:rPr>
          <w:rFonts w:asciiTheme="majorBidi" w:hAnsiTheme="majorBidi" w:cstheme="majorBidi"/>
          <w:sz w:val="24"/>
          <w:szCs w:val="24"/>
        </w:rPr>
        <w:t xml:space="preserve"> Sogns Menighedsråd beliggende </w:t>
      </w:r>
      <w:r w:rsidR="00833BD0">
        <w:rPr>
          <w:rFonts w:asciiTheme="majorBidi" w:hAnsiTheme="majorBidi" w:cstheme="majorBidi"/>
          <w:sz w:val="24"/>
          <w:szCs w:val="24"/>
        </w:rPr>
        <w:t>Klosterstræde 3, 4800 Nykøbing F.</w:t>
      </w:r>
      <w:r w:rsidR="00833BD0" w:rsidRPr="00CB070D">
        <w:rPr>
          <w:rFonts w:asciiTheme="majorBidi" w:hAnsiTheme="majorBidi" w:cstheme="majorBidi"/>
          <w:sz w:val="24"/>
          <w:szCs w:val="24"/>
        </w:rPr>
        <w:t xml:space="preserve"> </w:t>
      </w:r>
    </w:p>
    <w:p w14:paraId="7B68870E" w14:textId="77777777" w:rsid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6107D9F" w14:textId="154B0E19" w:rsidR="00727E23" w:rsidRP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E23">
        <w:rPr>
          <w:rFonts w:asciiTheme="majorBidi" w:eastAsia="Times New Roman" w:hAnsiTheme="majorBidi" w:cstheme="majorBidi"/>
          <w:sz w:val="24"/>
          <w:szCs w:val="24"/>
        </w:rPr>
        <w:t xml:space="preserve">Ansættelsen vil være omfattet af Fællesoverenskomsten mellem Finansministeriet og CO10 – Centralorganisationen af 2010 og Organisationsaftale mellem Kirkeministeriet og CO10 – Centralorganisationen af 2010 for kirkefunktionærer med kerneopgaver som henholdsvis kordegn, kirke- og kulturmedarbejder eller kirkemusiker og det tilhørende protokollat for kordegne. </w:t>
      </w:r>
    </w:p>
    <w:p w14:paraId="11AFF5A3" w14:textId="77777777" w:rsidR="00727E23" w:rsidRP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66F1C86" w14:textId="77777777" w:rsidR="00727E23" w:rsidRP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E23">
        <w:rPr>
          <w:rFonts w:asciiTheme="majorBidi" w:eastAsia="Times New Roman" w:hAnsiTheme="majorBidi" w:cstheme="majorBidi"/>
          <w:sz w:val="24"/>
          <w:szCs w:val="24"/>
        </w:rPr>
        <w:t xml:space="preserve">Aftalerne kan ses på </w:t>
      </w:r>
      <w:hyperlink r:id="rId9" w:history="1">
        <w:r w:rsidRPr="00727E23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www.folkekirkenspersonale.dk</w:t>
        </w:r>
      </w:hyperlink>
      <w:r w:rsidRPr="00727E23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FA5FDE6" w14:textId="77777777" w:rsidR="00727E23" w:rsidRP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E0A2363" w14:textId="74122A34" w:rsidR="00727E23" w:rsidRP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E23">
        <w:rPr>
          <w:rFonts w:asciiTheme="majorBidi" w:eastAsia="Times New Roman" w:hAnsiTheme="majorBidi" w:cstheme="majorBidi"/>
          <w:sz w:val="24"/>
          <w:szCs w:val="24"/>
        </w:rPr>
        <w:t xml:space="preserve">Nuværende tjenestemandsansatte kordegne har ret til at bevare deres tjenestemandsstatus ved ansættelse med direkte overgang. Der skal i så fald ske en klassificering af stillingen. </w:t>
      </w:r>
    </w:p>
    <w:p w14:paraId="69D41A27" w14:textId="77777777" w:rsid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6B0C1C5" w14:textId="51A1D37E" w:rsidR="00727E23" w:rsidRP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E23">
        <w:rPr>
          <w:rFonts w:asciiTheme="majorBidi" w:eastAsia="Times New Roman" w:hAnsiTheme="majorBidi" w:cstheme="majorBidi"/>
          <w:sz w:val="24"/>
          <w:szCs w:val="24"/>
        </w:rPr>
        <w:t xml:space="preserve">Stillingen er indplaceret i løngruppe 2. Årslønnen aftales indenfor intervallet 343.808,19 kr. –433.852,69 kr. (nutidskroner). </w:t>
      </w:r>
    </w:p>
    <w:p w14:paraId="797C340E" w14:textId="6A22BC61" w:rsidR="00727E23" w:rsidRP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E23">
        <w:rPr>
          <w:rFonts w:asciiTheme="majorBidi" w:eastAsia="Times New Roman" w:hAnsiTheme="majorBidi" w:cstheme="majorBidi"/>
          <w:sz w:val="24"/>
          <w:szCs w:val="24"/>
        </w:rPr>
        <w:br/>
        <w:t>OK24 tillæg på 3.410,11 kr. (nutidskroner) pr. År.</w:t>
      </w:r>
    </w:p>
    <w:p w14:paraId="2CE60635" w14:textId="77777777" w:rsidR="00727E23" w:rsidRP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F88E251" w14:textId="77777777" w:rsidR="00727E23" w:rsidRP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E23">
        <w:rPr>
          <w:rFonts w:asciiTheme="majorBidi" w:eastAsia="Times New Roman" w:hAnsiTheme="majorBidi" w:cstheme="majorBidi"/>
          <w:sz w:val="24"/>
          <w:szCs w:val="24"/>
        </w:rPr>
        <w:t>Løn, OK tillæg samt rådighedstillæg kvoteres i overensstemmelse med stillingens ansættelsesbrøk.</w:t>
      </w:r>
    </w:p>
    <w:p w14:paraId="115F06B5" w14:textId="77777777" w:rsidR="00727E23" w:rsidRP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59119F6" w14:textId="39F1A6AA" w:rsidR="00727E23" w:rsidRP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27E23">
        <w:rPr>
          <w:rFonts w:asciiTheme="majorBidi" w:eastAsia="Times New Roman" w:hAnsiTheme="majorBidi" w:cstheme="majorBidi"/>
          <w:sz w:val="24"/>
          <w:szCs w:val="24"/>
        </w:rPr>
        <w:t>Aftale om indplacering i lønintervallet indgås mellem menighedsrådet og Danmarks Kordegneforening.</w:t>
      </w:r>
    </w:p>
    <w:p w14:paraId="095A8D08" w14:textId="77777777" w:rsidR="008438B0" w:rsidRDefault="008438B0" w:rsidP="008438B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92A4248" w14:textId="17A75452" w:rsidR="008438B0" w:rsidRPr="00CB070D" w:rsidRDefault="008438B0" w:rsidP="008438B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B070D">
        <w:rPr>
          <w:rFonts w:asciiTheme="majorBidi" w:hAnsiTheme="majorBidi" w:cstheme="majorBidi"/>
          <w:sz w:val="24"/>
          <w:szCs w:val="24"/>
        </w:rPr>
        <w:t xml:space="preserve">Ansøgningen med relevante bilag sendes til </w:t>
      </w:r>
      <w:r>
        <w:rPr>
          <w:rFonts w:asciiTheme="majorBidi" w:hAnsiTheme="majorBidi" w:cstheme="majorBidi"/>
          <w:sz w:val="24"/>
          <w:szCs w:val="24"/>
        </w:rPr>
        <w:t>Nykøbing Falster menighedsråd</w:t>
      </w:r>
      <w:r w:rsidRPr="00CB070D">
        <w:rPr>
          <w:rFonts w:asciiTheme="majorBidi" w:hAnsiTheme="majorBidi" w:cstheme="majorBidi"/>
          <w:sz w:val="24"/>
          <w:szCs w:val="24"/>
        </w:rPr>
        <w:t xml:space="preserve"> på mail til </w:t>
      </w:r>
      <w:hyperlink r:id="rId10" w:history="1">
        <w:r w:rsidRPr="008935AB">
          <w:rPr>
            <w:rStyle w:val="Hyperlink"/>
            <w:rFonts w:asciiTheme="majorBidi" w:hAnsiTheme="majorBidi" w:cstheme="majorBidi"/>
            <w:sz w:val="24"/>
            <w:szCs w:val="24"/>
          </w:rPr>
          <w:t>7578fortrolig@sogn.dk</w:t>
        </w:r>
      </w:hyperlink>
      <w:r>
        <w:rPr>
          <w:rFonts w:asciiTheme="majorBidi" w:hAnsiTheme="majorBidi" w:cstheme="majorBidi"/>
          <w:sz w:val="24"/>
          <w:szCs w:val="24"/>
        </w:rPr>
        <w:t xml:space="preserve"> .</w:t>
      </w:r>
      <w:r w:rsidRPr="00CB070D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</w:p>
    <w:p w14:paraId="553D8425" w14:textId="6AE0EA05" w:rsidR="008438B0" w:rsidRPr="00CB070D" w:rsidRDefault="008438B0" w:rsidP="008438B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B070D">
        <w:rPr>
          <w:rFonts w:asciiTheme="majorBidi" w:hAnsiTheme="majorBidi" w:cstheme="majorBidi"/>
          <w:sz w:val="24"/>
          <w:szCs w:val="24"/>
        </w:rPr>
        <w:t xml:space="preserve">Ansøgningen skal være menighedsrådet i hænde senest den </w:t>
      </w:r>
      <w:r>
        <w:rPr>
          <w:rFonts w:asciiTheme="majorBidi" w:hAnsiTheme="majorBidi" w:cstheme="majorBidi"/>
          <w:sz w:val="24"/>
          <w:szCs w:val="24"/>
        </w:rPr>
        <w:t>23. december</w:t>
      </w:r>
      <w:r>
        <w:rPr>
          <w:rFonts w:asciiTheme="majorBidi" w:hAnsiTheme="majorBidi" w:cstheme="majorBidi"/>
          <w:sz w:val="24"/>
          <w:szCs w:val="24"/>
        </w:rPr>
        <w:t xml:space="preserve"> 2025 kl. 12</w:t>
      </w:r>
      <w:r w:rsidRPr="00CB070D">
        <w:rPr>
          <w:rFonts w:asciiTheme="majorBidi" w:hAnsiTheme="majorBidi" w:cstheme="majorBidi"/>
          <w:sz w:val="24"/>
          <w:szCs w:val="24"/>
        </w:rPr>
        <w:t xml:space="preserve">. </w:t>
      </w:r>
    </w:p>
    <w:p w14:paraId="2A9D9B6E" w14:textId="77777777" w:rsidR="00727E23" w:rsidRPr="00727E23" w:rsidRDefault="00727E23" w:rsidP="00727E2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0BFD0E9" w14:textId="1B31BC90" w:rsidR="00640A22" w:rsidRPr="00CE338E" w:rsidRDefault="00727E23" w:rsidP="00727E23">
      <w:pPr>
        <w:spacing w:after="0" w:line="240" w:lineRule="auto"/>
      </w:pPr>
      <w:r w:rsidRPr="00727E23">
        <w:rPr>
          <w:rFonts w:asciiTheme="majorBidi" w:eastAsia="Times New Roman" w:hAnsiTheme="majorBidi" w:cstheme="majorBidi"/>
          <w:sz w:val="24"/>
          <w:szCs w:val="24"/>
        </w:rPr>
        <w:t xml:space="preserve">Ansættelsessamtaler forventes at finde sted </w:t>
      </w:r>
      <w:r w:rsidR="00995DC8">
        <w:rPr>
          <w:rFonts w:asciiTheme="majorBidi" w:eastAsia="Times New Roman" w:hAnsiTheme="majorBidi" w:cstheme="majorBidi"/>
          <w:sz w:val="24"/>
          <w:szCs w:val="24"/>
        </w:rPr>
        <w:t xml:space="preserve">29. </w:t>
      </w:r>
      <w:r w:rsidR="00784019">
        <w:rPr>
          <w:rFonts w:asciiTheme="majorBidi" w:eastAsia="Times New Roman" w:hAnsiTheme="majorBidi" w:cstheme="majorBidi"/>
          <w:sz w:val="24"/>
          <w:szCs w:val="24"/>
        </w:rPr>
        <w:t>december 2026</w:t>
      </w:r>
      <w:r w:rsidRPr="00727E23">
        <w:rPr>
          <w:rFonts w:asciiTheme="majorBidi" w:eastAsia="Times New Roman" w:hAnsiTheme="majorBidi" w:cstheme="majorBidi"/>
          <w:sz w:val="24"/>
          <w:szCs w:val="24"/>
        </w:rPr>
        <w:t>.</w:t>
      </w:r>
      <w:r w:rsidR="00995DC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27E23">
        <w:rPr>
          <w:rFonts w:asciiTheme="majorBidi" w:eastAsia="Times New Roman" w:hAnsiTheme="majorBidi" w:cstheme="majorBidi"/>
          <w:sz w:val="24"/>
          <w:szCs w:val="24"/>
        </w:rPr>
        <w:t>Menighedsrådet kan oplyse, at der vil blive indhentet referencer.</w:t>
      </w:r>
    </w:p>
    <w:sectPr w:rsidR="00640A22" w:rsidRPr="00CE338E" w:rsidSect="00F26F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E3E41"/>
    <w:multiLevelType w:val="hybridMultilevel"/>
    <w:tmpl w:val="F29E52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A5D05"/>
    <w:multiLevelType w:val="hybridMultilevel"/>
    <w:tmpl w:val="B14C34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F36F8"/>
    <w:multiLevelType w:val="hybridMultilevel"/>
    <w:tmpl w:val="242E578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2126575">
    <w:abstractNumId w:val="1"/>
  </w:num>
  <w:num w:numId="2" w16cid:durableId="1570922927">
    <w:abstractNumId w:val="0"/>
  </w:num>
  <w:num w:numId="3" w16cid:durableId="1216938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ocumentProtection w:edit="forms" w:enforcement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3F0705E8-2994-438E-B176-200C38AC96A5}"/>
  </w:docVars>
  <w:rsids>
    <w:rsidRoot w:val="00143DFA"/>
    <w:rsid w:val="0000495F"/>
    <w:rsid w:val="0007193F"/>
    <w:rsid w:val="000D091F"/>
    <w:rsid w:val="000E0DF0"/>
    <w:rsid w:val="000E360F"/>
    <w:rsid w:val="00143DFA"/>
    <w:rsid w:val="00153441"/>
    <w:rsid w:val="0018454C"/>
    <w:rsid w:val="00196F29"/>
    <w:rsid w:val="001D50A4"/>
    <w:rsid w:val="002246BD"/>
    <w:rsid w:val="00232DE7"/>
    <w:rsid w:val="00235120"/>
    <w:rsid w:val="00253F69"/>
    <w:rsid w:val="0028386E"/>
    <w:rsid w:val="002A0133"/>
    <w:rsid w:val="002F1DB9"/>
    <w:rsid w:val="002F6A7F"/>
    <w:rsid w:val="0032632C"/>
    <w:rsid w:val="0033479A"/>
    <w:rsid w:val="00335AF6"/>
    <w:rsid w:val="00353D3F"/>
    <w:rsid w:val="003948E4"/>
    <w:rsid w:val="003C4EE9"/>
    <w:rsid w:val="003C6676"/>
    <w:rsid w:val="00421113"/>
    <w:rsid w:val="00432314"/>
    <w:rsid w:val="00441330"/>
    <w:rsid w:val="004447FF"/>
    <w:rsid w:val="00470CA5"/>
    <w:rsid w:val="00483D7E"/>
    <w:rsid w:val="004903C0"/>
    <w:rsid w:val="004A0349"/>
    <w:rsid w:val="004A7B2D"/>
    <w:rsid w:val="004C3BC1"/>
    <w:rsid w:val="00554646"/>
    <w:rsid w:val="00567B58"/>
    <w:rsid w:val="005854B5"/>
    <w:rsid w:val="0058740E"/>
    <w:rsid w:val="005A446B"/>
    <w:rsid w:val="005A5361"/>
    <w:rsid w:val="005B700B"/>
    <w:rsid w:val="005C3E5F"/>
    <w:rsid w:val="005D12F8"/>
    <w:rsid w:val="005F68C3"/>
    <w:rsid w:val="00640A22"/>
    <w:rsid w:val="0067576D"/>
    <w:rsid w:val="00675A04"/>
    <w:rsid w:val="00693572"/>
    <w:rsid w:val="006D0E46"/>
    <w:rsid w:val="00727E23"/>
    <w:rsid w:val="00784019"/>
    <w:rsid w:val="007B717B"/>
    <w:rsid w:val="007D715E"/>
    <w:rsid w:val="007E316F"/>
    <w:rsid w:val="00806265"/>
    <w:rsid w:val="00830EC0"/>
    <w:rsid w:val="00833BD0"/>
    <w:rsid w:val="00834037"/>
    <w:rsid w:val="008438B0"/>
    <w:rsid w:val="008474F7"/>
    <w:rsid w:val="008552F1"/>
    <w:rsid w:val="008A447F"/>
    <w:rsid w:val="008D428F"/>
    <w:rsid w:val="008F06A3"/>
    <w:rsid w:val="00974B89"/>
    <w:rsid w:val="00995DC8"/>
    <w:rsid w:val="00996E57"/>
    <w:rsid w:val="009A7C0A"/>
    <w:rsid w:val="009D03F1"/>
    <w:rsid w:val="009D0FD0"/>
    <w:rsid w:val="00A07177"/>
    <w:rsid w:val="00A22209"/>
    <w:rsid w:val="00A37B37"/>
    <w:rsid w:val="00A73706"/>
    <w:rsid w:val="00AD60D3"/>
    <w:rsid w:val="00AE57C5"/>
    <w:rsid w:val="00AF0D1D"/>
    <w:rsid w:val="00AF0D45"/>
    <w:rsid w:val="00B30115"/>
    <w:rsid w:val="00B51E05"/>
    <w:rsid w:val="00B77B89"/>
    <w:rsid w:val="00BA3379"/>
    <w:rsid w:val="00BE6300"/>
    <w:rsid w:val="00C10DF1"/>
    <w:rsid w:val="00C12AAE"/>
    <w:rsid w:val="00C1612A"/>
    <w:rsid w:val="00C34DFB"/>
    <w:rsid w:val="00C47728"/>
    <w:rsid w:val="00CA741E"/>
    <w:rsid w:val="00CB070D"/>
    <w:rsid w:val="00CB603F"/>
    <w:rsid w:val="00CB762E"/>
    <w:rsid w:val="00CE338E"/>
    <w:rsid w:val="00D241D1"/>
    <w:rsid w:val="00D3267E"/>
    <w:rsid w:val="00D474A6"/>
    <w:rsid w:val="00D677C2"/>
    <w:rsid w:val="00D77B40"/>
    <w:rsid w:val="00E04026"/>
    <w:rsid w:val="00E22535"/>
    <w:rsid w:val="00E22E55"/>
    <w:rsid w:val="00E31F91"/>
    <w:rsid w:val="00E41D62"/>
    <w:rsid w:val="00EB5C01"/>
    <w:rsid w:val="00ED1995"/>
    <w:rsid w:val="00EE1FEE"/>
    <w:rsid w:val="00EE620F"/>
    <w:rsid w:val="00F26DD9"/>
    <w:rsid w:val="00F26F1C"/>
    <w:rsid w:val="00F40C3F"/>
    <w:rsid w:val="00F779B1"/>
    <w:rsid w:val="00F837A0"/>
    <w:rsid w:val="00FA763B"/>
    <w:rsid w:val="00FA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D0B9"/>
  <w15:docId w15:val="{124E975A-F318-4B16-9EED-9B169249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43DF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rdtekst">
    <w:name w:val="Body Text"/>
    <w:basedOn w:val="Normal"/>
    <w:link w:val="BrdtekstTegn"/>
    <w:uiPriority w:val="99"/>
    <w:unhideWhenUsed/>
    <w:rsid w:val="005F68C3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BrdtekstTegn">
    <w:name w:val="Brødtekst Tegn"/>
    <w:basedOn w:val="Standardskrifttypeiafsnit"/>
    <w:link w:val="Brdtekst"/>
    <w:uiPriority w:val="99"/>
    <w:rsid w:val="005F68C3"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Brdtekst3">
    <w:name w:val="Body Text 3"/>
    <w:basedOn w:val="Normal"/>
    <w:link w:val="Brdtekst3Tegn"/>
    <w:uiPriority w:val="99"/>
    <w:unhideWhenUsed/>
    <w:rsid w:val="005F68C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0"/>
      <w:lang w:bidi="ar-SA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5F68C3"/>
    <w:rPr>
      <w:rFonts w:ascii="Arial" w:eastAsia="Times New Roman" w:hAnsi="Arial" w:cs="Arial"/>
      <w:szCs w:val="20"/>
      <w:lang w:bidi="ar-SA"/>
    </w:rPr>
  </w:style>
  <w:style w:type="paragraph" w:styleId="Listeafsnit">
    <w:name w:val="List Paragraph"/>
    <w:basedOn w:val="Normal"/>
    <w:uiPriority w:val="34"/>
    <w:qFormat/>
    <w:rsid w:val="005F68C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1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10DF1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0DF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0DF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0DF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0DF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0DF1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833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7578fortrolig@sogn.d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folkekirkenspersonale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166100EA75DF4E8643CA129E610D01" ma:contentTypeVersion="13" ma:contentTypeDescription="Opret et nyt dokument." ma:contentTypeScope="" ma:versionID="0f3f97e1e4116e8a03a19fef39180bf0">
  <xsd:schema xmlns:xsd="http://www.w3.org/2001/XMLSchema" xmlns:xs="http://www.w3.org/2001/XMLSchema" xmlns:p="http://schemas.microsoft.com/office/2006/metadata/properties" xmlns:ns2="6b84413c-268e-4e63-b973-4485cda7fc83" xmlns:ns3="64293b4b-cdbe-4774-9d37-0778f88ca782" targetNamespace="http://schemas.microsoft.com/office/2006/metadata/properties" ma:root="true" ma:fieldsID="b27348c051b2072e0a60c4818c4f27a3" ns2:_="" ns3:_="">
    <xsd:import namespace="6b84413c-268e-4e63-b973-4485cda7fc83"/>
    <xsd:import namespace="64293b4b-cdbe-4774-9d37-0778f88ca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413c-268e-4e63-b973-4485cda7f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4ab14f0-9111-4834-a532-7dbc1081c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3b4b-cdbe-4774-9d37-0778f88ca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3d50a3d-46c4-4199-b0d4-94b8a3d42de3}" ma:internalName="TaxCatchAll" ma:showField="CatchAllData" ma:web="64293b4b-cdbe-4774-9d37-0778f88ca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6b84413c-268e-4e63-b973-4485cda7fc83">
      <Terms xmlns="http://schemas.microsoft.com/office/infopath/2007/PartnerControls"/>
    </lcf76f155ced4ddcb4097134ff3c332f>
    <TaxCatchAll xmlns="64293b4b-cdbe-4774-9d37-0778f88ca782" xsi:nil="true"/>
  </documentManagement>
</p:properties>
</file>

<file path=customXml/itemProps1.xml><?xml version="1.0" encoding="utf-8"?>
<ds:datastoreItem xmlns:ds="http://schemas.openxmlformats.org/officeDocument/2006/customXml" ds:itemID="{735066C4-4600-4B98-815D-BCC28A483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A681B-8FA7-444D-8C1B-D0FC95EF03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0912B-6EB8-40B5-9F95-BF32F85A0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4413c-268e-4e63-b973-4485cda7fc83"/>
    <ds:schemaRef ds:uri="64293b4b-cdbe-4774-9d37-0778f88ca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A8563B-6ABA-41BE-B500-8CFE4175830F}">
  <ds:schemaRefs>
    <ds:schemaRef ds:uri="http://schemas.microsoft.com/office/2006/metadata/properties"/>
    <ds:schemaRef ds:uri="6b84413c-268e-4e63-b973-4485cda7fc83"/>
    <ds:schemaRef ds:uri="http://schemas.microsoft.com/office/infopath/2007/PartnerControls"/>
    <ds:schemaRef ds:uri="64293b4b-cdbe-4774-9d37-0778f88ca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335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heo</dc:creator>
  <cp:lastModifiedBy>Thomas Carlsen</cp:lastModifiedBy>
  <cp:revision>20</cp:revision>
  <dcterms:created xsi:type="dcterms:W3CDTF">2025-12-08T11:57:00Z</dcterms:created>
  <dcterms:modified xsi:type="dcterms:W3CDTF">2025-12-09T08:31:00Z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0x010100AF166100EA75DF4E8643CA129E610D01</vt:lpwstr>
  </property>
  <property fmtid="{D5CDD505-2E9C-101B-9397-08002B2CF9AE}" pid="3" name="_dlc_DocIdItemGuid">
    <vt:lpwstr>83e9b374-d020-4a37-a96f-0f25618bccf4</vt:lpwstr>
  </property>
  <property fmtid="{D5CDD505-2E9C-101B-9397-08002B2CF9AE}" pid="4" name="MediaServiceImageTags">
    <vt:lpwstr/>
  </property>
</Properties>
</file>